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09" w:rsidRPr="00DC764A" w:rsidRDefault="00061709" w:rsidP="00AE71ED">
      <w:pPr>
        <w:pStyle w:val="c8"/>
        <w:shd w:val="clear" w:color="auto" w:fill="FFFFFF"/>
        <w:spacing w:line="360" w:lineRule="auto"/>
        <w:rPr>
          <w:rStyle w:val="c2"/>
        </w:rPr>
      </w:pPr>
    </w:p>
    <w:p w:rsidR="00AE71ED" w:rsidRPr="00DC764A" w:rsidRDefault="00AE71ED" w:rsidP="00DC764A">
      <w:pPr>
        <w:pStyle w:val="c8"/>
        <w:shd w:val="clear" w:color="auto" w:fill="FFFFFF"/>
        <w:spacing w:line="276" w:lineRule="auto"/>
        <w:rPr>
          <w:rStyle w:val="c2"/>
        </w:rPr>
      </w:pPr>
      <w:r w:rsidRPr="00DC764A">
        <w:rPr>
          <w:rStyle w:val="c2"/>
        </w:rPr>
        <w:t xml:space="preserve">                                                                        </w:t>
      </w:r>
      <w:r w:rsidR="00FE1089" w:rsidRPr="00DC764A">
        <w:rPr>
          <w:rStyle w:val="c2"/>
        </w:rPr>
        <w:t xml:space="preserve">                   Приложение </w:t>
      </w:r>
    </w:p>
    <w:p w:rsidR="00AE71ED" w:rsidRPr="00DC764A" w:rsidRDefault="00AE71ED" w:rsidP="00DC764A">
      <w:pPr>
        <w:pStyle w:val="c8"/>
        <w:shd w:val="clear" w:color="auto" w:fill="FFFFFF"/>
        <w:spacing w:line="276" w:lineRule="auto"/>
        <w:rPr>
          <w:rStyle w:val="c2"/>
        </w:rPr>
      </w:pPr>
      <w:r w:rsidRPr="00DC764A">
        <w:rPr>
          <w:rStyle w:val="c2"/>
        </w:rPr>
        <w:t xml:space="preserve">                                                                                            к приказу управления образования</w:t>
      </w:r>
    </w:p>
    <w:p w:rsidR="00AE71ED" w:rsidRPr="00DC764A" w:rsidRDefault="00AE71ED" w:rsidP="00DC764A">
      <w:pPr>
        <w:pStyle w:val="c8"/>
        <w:shd w:val="clear" w:color="auto" w:fill="FFFFFF"/>
        <w:spacing w:line="276" w:lineRule="auto"/>
        <w:rPr>
          <w:rStyle w:val="c2"/>
        </w:rPr>
      </w:pPr>
      <w:r w:rsidRPr="00DC764A">
        <w:rPr>
          <w:rStyle w:val="c2"/>
        </w:rPr>
        <w:t xml:space="preserve">                                                                                            Администрации города Иванова</w:t>
      </w:r>
    </w:p>
    <w:p w:rsidR="00AE71ED" w:rsidRPr="00DC764A" w:rsidRDefault="00AE71ED" w:rsidP="00DC764A">
      <w:pPr>
        <w:pStyle w:val="c8"/>
        <w:shd w:val="clear" w:color="auto" w:fill="FFFFFF"/>
        <w:spacing w:line="276" w:lineRule="auto"/>
        <w:rPr>
          <w:rStyle w:val="c2"/>
        </w:rPr>
      </w:pPr>
      <w:r w:rsidRPr="00DC764A">
        <w:rPr>
          <w:rStyle w:val="c2"/>
        </w:rPr>
        <w:t xml:space="preserve">                                                                                            </w:t>
      </w:r>
      <w:r w:rsidR="002961A9" w:rsidRPr="00DC764A">
        <w:rPr>
          <w:rStyle w:val="c2"/>
        </w:rPr>
        <w:t>О</w:t>
      </w:r>
      <w:r w:rsidRPr="00DC764A">
        <w:rPr>
          <w:rStyle w:val="c2"/>
        </w:rPr>
        <w:t>т</w:t>
      </w:r>
      <w:r w:rsidR="002961A9" w:rsidRPr="00DC764A">
        <w:rPr>
          <w:rStyle w:val="c2"/>
        </w:rPr>
        <w:t xml:space="preserve">  02.02.2018            </w:t>
      </w:r>
      <w:r w:rsidRPr="00DC764A">
        <w:rPr>
          <w:rStyle w:val="c2"/>
        </w:rPr>
        <w:t xml:space="preserve">№ </w:t>
      </w:r>
      <w:r w:rsidR="002961A9" w:rsidRPr="00DC764A">
        <w:rPr>
          <w:rStyle w:val="c2"/>
        </w:rPr>
        <w:t>84</w:t>
      </w:r>
      <w:r w:rsidRPr="00DC764A">
        <w:rPr>
          <w:rStyle w:val="c2"/>
        </w:rPr>
        <w:t xml:space="preserve">                                </w:t>
      </w:r>
    </w:p>
    <w:p w:rsidR="00AE71ED" w:rsidRPr="00DC764A" w:rsidRDefault="00AE71ED" w:rsidP="00AE71ED">
      <w:pPr>
        <w:pStyle w:val="c8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C764A">
        <w:rPr>
          <w:rStyle w:val="c2"/>
          <w:b/>
          <w:sz w:val="28"/>
          <w:szCs w:val="28"/>
        </w:rPr>
        <w:t>Положение</w:t>
      </w:r>
    </w:p>
    <w:p w:rsidR="00AE71ED" w:rsidRPr="00DC764A" w:rsidRDefault="00AE71ED" w:rsidP="00AE71ED">
      <w:pPr>
        <w:pStyle w:val="c8"/>
        <w:shd w:val="clear" w:color="auto" w:fill="FFFFFF"/>
        <w:spacing w:line="360" w:lineRule="auto"/>
        <w:jc w:val="center"/>
        <w:rPr>
          <w:rStyle w:val="c2"/>
          <w:sz w:val="28"/>
          <w:szCs w:val="28"/>
        </w:rPr>
      </w:pPr>
      <w:r w:rsidRPr="00DC764A">
        <w:rPr>
          <w:rStyle w:val="c2"/>
          <w:sz w:val="28"/>
          <w:szCs w:val="28"/>
        </w:rPr>
        <w:t xml:space="preserve">о городском конкурсе </w:t>
      </w:r>
      <w:r w:rsidRPr="00DC764A">
        <w:rPr>
          <w:sz w:val="28"/>
          <w:szCs w:val="28"/>
        </w:rPr>
        <w:t xml:space="preserve">по конструированию «По улицам Земли Иванов» </w:t>
      </w:r>
      <w:bookmarkStart w:id="0" w:name="_GoBack"/>
      <w:bookmarkEnd w:id="0"/>
      <w:r w:rsidRPr="00DC764A">
        <w:rPr>
          <w:sz w:val="28"/>
          <w:szCs w:val="28"/>
        </w:rPr>
        <w:t>(конструктор «</w:t>
      </w:r>
      <w:proofErr w:type="spellStart"/>
      <w:r w:rsidRPr="00DC764A">
        <w:rPr>
          <w:sz w:val="28"/>
          <w:szCs w:val="28"/>
        </w:rPr>
        <w:t>Фанкластик</w:t>
      </w:r>
      <w:proofErr w:type="spellEnd"/>
      <w:r w:rsidRPr="00DC764A">
        <w:rPr>
          <w:sz w:val="28"/>
          <w:szCs w:val="28"/>
        </w:rPr>
        <w:t>»)</w:t>
      </w:r>
    </w:p>
    <w:p w:rsidR="009B474F" w:rsidRPr="00DC764A" w:rsidRDefault="00AE71ED" w:rsidP="00AE71ED">
      <w:pPr>
        <w:pStyle w:val="c8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C764A">
        <w:rPr>
          <w:rStyle w:val="c2"/>
          <w:sz w:val="28"/>
          <w:szCs w:val="28"/>
        </w:rPr>
        <w:t>среди муниципальных дошкольных образовательных учреждений</w:t>
      </w:r>
      <w:r w:rsidR="006A5D2F" w:rsidRPr="00DC764A">
        <w:rPr>
          <w:sz w:val="28"/>
          <w:szCs w:val="28"/>
        </w:rPr>
        <w:t xml:space="preserve"> 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I. Общие положения 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правила организации и проведения городского конкурса по конструированию </w:t>
      </w:r>
      <w:r w:rsidR="00D96777" w:rsidRPr="00DC764A">
        <w:rPr>
          <w:rStyle w:val="s24"/>
          <w:rFonts w:ascii="Times New Roman" w:hAnsi="Times New Roman" w:cs="Times New Roman"/>
          <w:color w:val="auto"/>
          <w:sz w:val="28"/>
          <w:szCs w:val="28"/>
        </w:rPr>
        <w:t>«По улицам Земли Иванов»</w:t>
      </w:r>
      <w:proofErr w:type="gramStart"/>
      <w:r w:rsidR="00D96777" w:rsidRPr="00DC764A">
        <w:rPr>
          <w:rStyle w:val="s24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конкурс) для обучающихся </w:t>
      </w:r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</w:t>
      </w:r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участия, порядок подведения итогов.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конкурса: выявление одаренных и талантливых обучающихся образовате</w:t>
      </w:r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организаций в области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Задачи конкурса: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 познавательных интересов;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воображения и пространственного мышления;</w:t>
      </w:r>
    </w:p>
    <w:p w:rsidR="006163D4" w:rsidRPr="00DC764A" w:rsidRDefault="006163D4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 и патриотизма, любви к  «малой родине»;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проектной деятельности;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</w:t>
      </w:r>
      <w:r w:rsidR="00D96777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 </w:t>
      </w:r>
      <w:proofErr w:type="gramStart"/>
      <w:r w:rsidR="00D96777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96777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конструированию и техническому творчеству;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 коммуникативных умений и навыков.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конкурсе принимают участие обучающиеся</w:t>
      </w:r>
      <w:r w:rsidR="007548A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 образовательных учреждений в возрастной категории 5 – 7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(далее – участники).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организации и проведения конкурса</w:t>
      </w:r>
    </w:p>
    <w:p w:rsidR="007548A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конкурса является </w:t>
      </w:r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отдел управления образования,</w:t>
      </w:r>
      <w:r w:rsidR="002A1014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 «Умный ребенок»</w:t>
      </w:r>
      <w:r w:rsidR="0078498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5D2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№30».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Организатор: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и методическое руководство;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состав жюри конкурса;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регистрацию участников конкурса и осуществляет прием конкурсных материалов;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и утверждает итоговый протокол;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награждение участников конкурса.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Конкурс проводится в два этапа с «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по «26» февраля 2018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Сроки проведе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первого этапа конкурса с «01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по «20» февраля 2018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Дата прове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второго этапа конкурса «26» февраля 2018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итогам первого этапа конкурса организуется выставка, на </w:t>
      </w:r>
      <w:r w:rsidR="00315015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будут представлены 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оригиналы «</w:t>
      </w:r>
      <w:proofErr w:type="spellStart"/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Фанкласти</w:t>
      </w:r>
      <w:proofErr w:type="gramStart"/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(прось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к участникам конкурса –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 окончания конкурса не разбирать).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Сроки работы выставки с «21» февраля по «26» февраля 2018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окончании </w:t>
      </w:r>
      <w:r w:rsidR="00315015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выставки 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Фанкласти</w:t>
      </w:r>
      <w:proofErr w:type="gramStart"/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проектов»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участникам конкурса </w:t>
      </w:r>
      <w:r w:rsidR="00F007E2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02.03.2018).</w:t>
      </w:r>
    </w:p>
    <w:p w:rsidR="0075376D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</w:t>
      </w:r>
      <w:r w:rsidR="0085791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подведении итогов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качестве зрителей могут присутствовать участники </w:t>
      </w:r>
      <w:r w:rsidR="0075376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педагоги, родители воспитанников.</w:t>
      </w:r>
    </w:p>
    <w:p w:rsidR="009B474F" w:rsidRPr="00DC764A" w:rsidRDefault="00503A4B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конкурса:</w:t>
      </w:r>
    </w:p>
    <w:p w:rsidR="005F770D" w:rsidRPr="00DC764A" w:rsidRDefault="009B474F" w:rsidP="005F770D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определяет победителей</w:t>
      </w:r>
      <w:r w:rsidR="003A32DF" w:rsidRPr="00DC764A">
        <w:rPr>
          <w:sz w:val="28"/>
          <w:szCs w:val="28"/>
        </w:rPr>
        <w:t xml:space="preserve"> </w:t>
      </w:r>
      <w:r w:rsidRPr="00DC764A">
        <w:rPr>
          <w:sz w:val="28"/>
          <w:szCs w:val="28"/>
        </w:rPr>
        <w:t xml:space="preserve">и призеров  конкурса в соответствии с критериями оценки в каждой </w:t>
      </w:r>
      <w:r w:rsidR="00E33D2D" w:rsidRPr="00DC764A">
        <w:rPr>
          <w:sz w:val="28"/>
          <w:szCs w:val="28"/>
        </w:rPr>
        <w:t>номинации</w:t>
      </w:r>
      <w:proofErr w:type="gramStart"/>
      <w:r w:rsidR="00E33D2D" w:rsidRPr="00DC764A">
        <w:rPr>
          <w:sz w:val="28"/>
          <w:szCs w:val="28"/>
        </w:rPr>
        <w:t xml:space="preserve"> </w:t>
      </w:r>
      <w:r w:rsidR="005F770D" w:rsidRPr="00DC764A">
        <w:rPr>
          <w:sz w:val="28"/>
          <w:szCs w:val="28"/>
        </w:rPr>
        <w:t>.</w:t>
      </w:r>
      <w:proofErr w:type="gramEnd"/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ind w:left="60"/>
        <w:rPr>
          <w:rStyle w:val="s24"/>
          <w:color w:val="auto"/>
          <w:sz w:val="28"/>
          <w:szCs w:val="28"/>
        </w:rPr>
      </w:pPr>
      <w:r w:rsidRPr="00DC764A">
        <w:rPr>
          <w:rStyle w:val="s24"/>
          <w:color w:val="auto"/>
          <w:sz w:val="28"/>
          <w:szCs w:val="28"/>
        </w:rPr>
        <w:t>Критерии оценки первого этапа – выставки «</w:t>
      </w:r>
      <w:proofErr w:type="spellStart"/>
      <w:r w:rsidRPr="00DC764A">
        <w:rPr>
          <w:sz w:val="28"/>
          <w:szCs w:val="28"/>
        </w:rPr>
        <w:t>Фанкластик</w:t>
      </w:r>
      <w:proofErr w:type="spellEnd"/>
      <w:r w:rsidRPr="00DC764A">
        <w:rPr>
          <w:sz w:val="28"/>
          <w:szCs w:val="28"/>
        </w:rPr>
        <w:t xml:space="preserve">-галерея»: </w:t>
      </w:r>
      <w:r w:rsidRPr="00DC764A">
        <w:rPr>
          <w:rStyle w:val="s24"/>
          <w:color w:val="auto"/>
          <w:sz w:val="28"/>
          <w:szCs w:val="28"/>
        </w:rPr>
        <w:t xml:space="preserve"> 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соответствие  проекта  заданной теме (от 1 до 10 баллов);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творческий подход (эстетика, дизайн) (от 1 до 25 баллов);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техническая сложность (от 1 до 20 баллов);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актуальность выбранной темы проекта (от 1 до 10 баллов);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Максимальное количество баллов – 100. 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rStyle w:val="s24"/>
          <w:color w:val="auto"/>
          <w:sz w:val="28"/>
          <w:szCs w:val="28"/>
        </w:rPr>
      </w:pPr>
      <w:r w:rsidRPr="00DC764A">
        <w:rPr>
          <w:rStyle w:val="s24"/>
          <w:color w:val="auto"/>
          <w:sz w:val="28"/>
          <w:szCs w:val="28"/>
        </w:rPr>
        <w:t xml:space="preserve"> Критерии оценки второго этапа – конкурса презентаций творческих проектов: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презентация и защита проекта  (от 1 до 30 баллов);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логичность и систематичность представления материала по сути  проекта (от 1 до 20 баллов);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завершенность представленной модели  проекта (от 1 до 10 баллов);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- особое мнение эксперта (от 1 до 10 баллов);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Максимальное количество баллов – 70 баллов.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> Время на устную презентацию проекта – 5 минут.</w:t>
      </w:r>
    </w:p>
    <w:p w:rsidR="005F770D" w:rsidRPr="00DC764A" w:rsidRDefault="005F770D" w:rsidP="005F770D">
      <w:pPr>
        <w:pStyle w:val="p7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C764A">
        <w:rPr>
          <w:sz w:val="28"/>
          <w:szCs w:val="28"/>
        </w:rPr>
        <w:t xml:space="preserve"> Время на вопросы жюри – 5 минут.</w:t>
      </w:r>
    </w:p>
    <w:p w:rsidR="009B474F" w:rsidRPr="00DC764A" w:rsidRDefault="005F770D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итоговый протокол. 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проведения конкурса 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проходит в два этапа.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Первы</w:t>
      </w:r>
      <w:r w:rsidR="00A5451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этап конкурса – выставка проектов «</w:t>
      </w:r>
      <w:proofErr w:type="spellStart"/>
      <w:r w:rsidR="00A5451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Фанкластик</w:t>
      </w:r>
      <w:proofErr w:type="spellEnd"/>
      <w:r w:rsidR="00A5451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галерея». Конкурсные испытания первого этапа проводятся в виде выставки</w:t>
      </w:r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оригиналов  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Фанкластик</w:t>
      </w:r>
      <w:proofErr w:type="spellEnd"/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007E2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 w:rsidR="002A1014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жюри конкурса.</w:t>
      </w:r>
    </w:p>
    <w:p w:rsidR="009B474F" w:rsidRPr="00DC764A" w:rsidRDefault="00503A4B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Номинации выставки  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</w:t>
      </w:r>
      <w:proofErr w:type="spellStart"/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Фанкластик</w:t>
      </w:r>
      <w:proofErr w:type="spellEnd"/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-галерея» (далее – выставка):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«Назад в прошлое»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«Наше настоящее»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«Вперед в будущее»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На в</w:t>
      </w:r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ыставку могут быть представлены проекты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  архитектура </w:t>
      </w:r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 храмы</w:t>
      </w:r>
      <w:r w:rsidR="00226F27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A4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226F27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</w:t>
      </w:r>
      <w:r w:rsidR="00B85E81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скверы, дома  и др.). 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Победители и призеры первого этапа проходят во второй э</w:t>
      </w:r>
      <w:r w:rsidR="00B85E81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 городского конкурса. Представленные на конкурс модели не должны превышать 30 см; </w:t>
      </w:r>
    </w:p>
    <w:p w:rsidR="000C1507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Второй этап конкурса – </w:t>
      </w:r>
      <w:r w:rsidR="00341F0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лучших </w:t>
      </w:r>
      <w:r w:rsidR="00F007E2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проектов.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участия в конкурсе участникам необходимо направить организаторам:</w:t>
      </w:r>
    </w:p>
    <w:p w:rsidR="005D0E0C" w:rsidRPr="00DC764A" w:rsidRDefault="00F007E2" w:rsidP="002D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заявку в печатном или 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="00AE71E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варианте </w:t>
      </w:r>
      <w:r w:rsidR="0078498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форме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</w:t>
      </w:r>
      <w:r w:rsidR="0078498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0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341F0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41F0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F0D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 адрес:</w:t>
      </w:r>
      <w:r w:rsidR="0009288B" w:rsidRPr="00DC76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288B" w:rsidRPr="00DC764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dou</w:t>
        </w:r>
        <w:r w:rsidR="0009288B" w:rsidRPr="00DC76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30@</w:t>
        </w:r>
        <w:r w:rsidR="0009288B" w:rsidRPr="00DC764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ivedu</w:t>
        </w:r>
        <w:r w:rsidR="0009288B" w:rsidRPr="00DC76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9288B" w:rsidRPr="00DC764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9288B" w:rsidRPr="00DC764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61EF3" w:rsidRPr="00DC764A" w:rsidRDefault="00561EF3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B474F" w:rsidRPr="00DC764A" w:rsidRDefault="000743AB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аннотацию-инструкцию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 1 страница формата А</w:t>
      </w:r>
      <w:proofErr w:type="gramStart"/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печатном  варианте, которая включает следующую информацию: описание этапов создания </w:t>
      </w:r>
      <w:r w:rsidR="00A10CA9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0CA9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Фанкластик</w:t>
      </w:r>
      <w:proofErr w:type="spellEnd"/>
      <w:r w:rsidR="00A10CA9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A1014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10CA9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историческую или информационную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краткое описание </w:t>
      </w:r>
      <w:r w:rsidR="00EF741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F741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Фанкластик</w:t>
      </w:r>
      <w:proofErr w:type="spellEnd"/>
      <w:r w:rsidR="00EF741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A1014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F741B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Подведение итогов конкурса 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первом этапе жюри определяет победителей (1 место) и призеров (</w:t>
      </w:r>
      <w:r w:rsidR="00561EF3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конкурса в каждой номинации. Участники, набравшие наибольшее количество баллов в каждой номинации, признаются победителями конкурса, при условии, что количество набранных ими баллов превышает половину максимально возможных.</w:t>
      </w:r>
    </w:p>
    <w:p w:rsidR="000C1507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61EF3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этапа конкурса победители и п</w:t>
      </w:r>
      <w:r w:rsidR="00A27E6E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ризеры награждаются дипломами. </w:t>
      </w:r>
      <w:r w:rsidR="00561EF3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1507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61EF3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второму этапу  допускаются победители и призеры первого этапа, каждый  из которых </w:t>
      </w:r>
      <w:r w:rsidR="000C1507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презентацию творческого проекта. 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втором этапе жюри определяет по</w:t>
      </w:r>
      <w:r w:rsidR="00A27E6E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бедителей (1 место) и призеров (1 место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Участники, набравшие наибольшее количество баллов, признаются победителями конкурса, при условии, что количество набранных ими баллов превышает половину максимально возможных.</w:t>
      </w:r>
    </w:p>
    <w:p w:rsidR="009B474F" w:rsidRPr="00DC764A" w:rsidRDefault="009B474F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итогам второго этапа конкурса победители и призеры награждаются</w:t>
      </w:r>
      <w:r w:rsidR="00A27E6E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и ценными подарками (призами).</w:t>
      </w:r>
    </w:p>
    <w:p w:rsidR="009B474F" w:rsidRPr="00DC764A" w:rsidRDefault="00A27E6E" w:rsidP="002D3B3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Организационное  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конкурса, в том числе награждение дипломами победителей, вручение 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 победителям 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организатор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конкурса и спонсорами</w:t>
      </w:r>
      <w:r w:rsidR="009B474F" w:rsidRPr="00DC7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777" w:rsidRPr="00DC764A" w:rsidRDefault="00D96777" w:rsidP="002D3B3C">
      <w:pPr>
        <w:pStyle w:val="p15"/>
        <w:shd w:val="clear" w:color="auto" w:fill="FFFFFF"/>
        <w:spacing w:before="0" w:beforeAutospacing="0" w:after="0" w:afterAutospacing="0" w:line="336" w:lineRule="atLeast"/>
        <w:rPr>
          <w:rStyle w:val="s24"/>
          <w:color w:val="auto"/>
          <w:sz w:val="28"/>
          <w:szCs w:val="28"/>
        </w:rPr>
      </w:pPr>
    </w:p>
    <w:p w:rsidR="005367F3" w:rsidRPr="00DC764A" w:rsidRDefault="005367F3" w:rsidP="002D3B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7F3" w:rsidRPr="00DC764A" w:rsidRDefault="005367F3" w:rsidP="002D3B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7F3" w:rsidRPr="00DC764A" w:rsidRDefault="005367F3" w:rsidP="002D3B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7F3" w:rsidRPr="00DC764A" w:rsidRDefault="005367F3" w:rsidP="002D3B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7F3" w:rsidRPr="00DC764A" w:rsidRDefault="005367F3" w:rsidP="002D3B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7F3" w:rsidRPr="00DC764A" w:rsidRDefault="005367F3" w:rsidP="002D3B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7F3" w:rsidRPr="00DC764A" w:rsidRDefault="005367F3" w:rsidP="002D3B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7F3" w:rsidRPr="00DC764A" w:rsidRDefault="005367F3" w:rsidP="002D3B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163" w:rsidRPr="00DC764A" w:rsidRDefault="00FD3163" w:rsidP="002D3B3C">
      <w:pPr>
        <w:spacing w:after="0"/>
      </w:pPr>
    </w:p>
    <w:sectPr w:rsidR="00FD3163" w:rsidRPr="00DC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139"/>
    <w:multiLevelType w:val="multilevel"/>
    <w:tmpl w:val="710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46FA7"/>
    <w:multiLevelType w:val="multilevel"/>
    <w:tmpl w:val="69E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0FEC"/>
    <w:multiLevelType w:val="hybridMultilevel"/>
    <w:tmpl w:val="2D4C24C6"/>
    <w:lvl w:ilvl="0" w:tplc="422013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82"/>
    <w:rsid w:val="00061709"/>
    <w:rsid w:val="000743AB"/>
    <w:rsid w:val="0009288B"/>
    <w:rsid w:val="000C1507"/>
    <w:rsid w:val="00226F27"/>
    <w:rsid w:val="002961A9"/>
    <w:rsid w:val="002A1014"/>
    <w:rsid w:val="002D3B3C"/>
    <w:rsid w:val="00315015"/>
    <w:rsid w:val="00341F0D"/>
    <w:rsid w:val="003A32DF"/>
    <w:rsid w:val="003E2B4E"/>
    <w:rsid w:val="0042530E"/>
    <w:rsid w:val="00473C8A"/>
    <w:rsid w:val="00503A4B"/>
    <w:rsid w:val="005367F3"/>
    <w:rsid w:val="00554D82"/>
    <w:rsid w:val="00561EF3"/>
    <w:rsid w:val="005D0E0C"/>
    <w:rsid w:val="005F770D"/>
    <w:rsid w:val="00611488"/>
    <w:rsid w:val="006163D4"/>
    <w:rsid w:val="006A5D2F"/>
    <w:rsid w:val="0075376D"/>
    <w:rsid w:val="007548AF"/>
    <w:rsid w:val="0078498B"/>
    <w:rsid w:val="0085791F"/>
    <w:rsid w:val="009B2570"/>
    <w:rsid w:val="009B474F"/>
    <w:rsid w:val="00A10CA9"/>
    <w:rsid w:val="00A27E6E"/>
    <w:rsid w:val="00A5451B"/>
    <w:rsid w:val="00AC0E28"/>
    <w:rsid w:val="00AE71ED"/>
    <w:rsid w:val="00B25CEB"/>
    <w:rsid w:val="00B85E81"/>
    <w:rsid w:val="00C2598F"/>
    <w:rsid w:val="00CB14F0"/>
    <w:rsid w:val="00D96777"/>
    <w:rsid w:val="00DA22C2"/>
    <w:rsid w:val="00DA44CA"/>
    <w:rsid w:val="00DC764A"/>
    <w:rsid w:val="00E33D2D"/>
    <w:rsid w:val="00EA415B"/>
    <w:rsid w:val="00EF741B"/>
    <w:rsid w:val="00F007E2"/>
    <w:rsid w:val="00F07288"/>
    <w:rsid w:val="00F9396B"/>
    <w:rsid w:val="00FD3163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9B2570"/>
    <w:rPr>
      <w:color w:val="444444"/>
      <w:sz w:val="29"/>
      <w:szCs w:val="29"/>
    </w:rPr>
  </w:style>
  <w:style w:type="paragraph" w:customStyle="1" w:styleId="p16">
    <w:name w:val="p16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9288B"/>
    <w:rPr>
      <w:color w:val="0000FF"/>
      <w:u w:val="single"/>
    </w:rPr>
  </w:style>
  <w:style w:type="paragraph" w:customStyle="1" w:styleId="c8">
    <w:name w:val="c8"/>
    <w:basedOn w:val="a"/>
    <w:rsid w:val="00AE7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1ED"/>
  </w:style>
  <w:style w:type="paragraph" w:styleId="a5">
    <w:name w:val="Balloon Text"/>
    <w:basedOn w:val="a"/>
    <w:link w:val="a6"/>
    <w:uiPriority w:val="99"/>
    <w:semiHidden/>
    <w:unhideWhenUsed/>
    <w:rsid w:val="0061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9B2570"/>
    <w:rPr>
      <w:color w:val="444444"/>
      <w:sz w:val="29"/>
      <w:szCs w:val="29"/>
    </w:rPr>
  </w:style>
  <w:style w:type="paragraph" w:customStyle="1" w:styleId="p16">
    <w:name w:val="p16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B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9288B"/>
    <w:rPr>
      <w:color w:val="0000FF"/>
      <w:u w:val="single"/>
    </w:rPr>
  </w:style>
  <w:style w:type="paragraph" w:customStyle="1" w:styleId="c8">
    <w:name w:val="c8"/>
    <w:basedOn w:val="a"/>
    <w:rsid w:val="00AE7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1ED"/>
  </w:style>
  <w:style w:type="paragraph" w:styleId="a5">
    <w:name w:val="Balloon Text"/>
    <w:basedOn w:val="a"/>
    <w:link w:val="a6"/>
    <w:uiPriority w:val="99"/>
    <w:semiHidden/>
    <w:unhideWhenUsed/>
    <w:rsid w:val="0061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57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011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48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302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2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30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om2</cp:lastModifiedBy>
  <cp:revision>2</cp:revision>
  <cp:lastPrinted>2018-02-05T08:46:00Z</cp:lastPrinted>
  <dcterms:created xsi:type="dcterms:W3CDTF">2018-02-09T09:30:00Z</dcterms:created>
  <dcterms:modified xsi:type="dcterms:W3CDTF">2018-02-09T09:30:00Z</dcterms:modified>
</cp:coreProperties>
</file>