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C4B" w:rsidRDefault="007F1C4B" w:rsidP="0003080D">
      <w:pPr>
        <w:ind w:firstLine="709"/>
        <w:jc w:val="center"/>
        <w:rPr>
          <w:rFonts w:ascii="Times New Roman" w:eastAsia="Arial Unicode MS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</w:pPr>
      <w:r w:rsidRPr="0003080D">
        <w:rPr>
          <w:rFonts w:ascii="Times New Roman" w:eastAsia="Arial Unicode MS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>Информация по</w:t>
      </w:r>
      <w:r w:rsidR="009A1F51">
        <w:rPr>
          <w:rFonts w:ascii="Times New Roman" w:eastAsia="Arial Unicode MS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03080D">
        <w:rPr>
          <w:rFonts w:ascii="Times New Roman" w:eastAsia="Arial Unicode MS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>оплате</w:t>
      </w:r>
    </w:p>
    <w:p w:rsidR="0003080D" w:rsidRPr="0003080D" w:rsidRDefault="0003080D" w:rsidP="0003080D">
      <w:pPr>
        <w:ind w:firstLine="709"/>
        <w:jc w:val="center"/>
        <w:rPr>
          <w:rFonts w:ascii="Times New Roman" w:eastAsia="Arial Unicode MS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</w:pPr>
    </w:p>
    <w:p w:rsidR="0003080D" w:rsidRDefault="009867CD" w:rsidP="0003080D">
      <w:pPr>
        <w:spacing w:after="0"/>
        <w:ind w:left="113" w:right="57" w:firstLine="282"/>
        <w:jc w:val="both"/>
        <w:rPr>
          <w:rFonts w:ascii="Times New Roman" w:eastAsia="Arial Unicode MS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03080D">
        <w:rPr>
          <w:rFonts w:ascii="Times New Roman" w:eastAsia="Arial Unicode MS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В период с 15 мая по 15 сентября текущего года детям </w:t>
      </w:r>
      <w:r w:rsidRPr="0003080D">
        <w:rPr>
          <w:rFonts w:ascii="Times New Roman" w:eastAsia="Arial Unicode MS" w:hAnsi="Times New Roman" w:cs="Times New Roman"/>
          <w:b/>
          <w:color w:val="2D2D2D"/>
          <w:spacing w:val="2"/>
          <w:sz w:val="24"/>
          <w:szCs w:val="24"/>
          <w:shd w:val="clear" w:color="auto" w:fill="FFFFFF"/>
        </w:rPr>
        <w:t>(за исключением детей-сирот, детей, оставшихся без попечения родителей, а также детей, находящихся в трудной жизненной ситуации, детей из многодетных семей)</w:t>
      </w:r>
      <w:r w:rsidRPr="0003080D">
        <w:rPr>
          <w:rFonts w:ascii="Times New Roman" w:eastAsia="Arial Unicode MS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в возрасте от 6 до 15 лет включительно,  путевки в санаторно-оздоровительные детские лагеря круглогодичного действия и загородные оздоровительные лагеря предоставляются при условии частичной оплаты родителями (законными представителями) стоимости путевки в зависимости от среднедушевого дохода семьи:</w:t>
      </w:r>
    </w:p>
    <w:p w:rsidR="0003080D" w:rsidRDefault="009867CD" w:rsidP="0003080D">
      <w:pPr>
        <w:spacing w:after="0"/>
        <w:ind w:left="113" w:right="57" w:firstLine="282"/>
        <w:jc w:val="both"/>
        <w:rPr>
          <w:rFonts w:ascii="Times New Roman" w:eastAsia="Arial Unicode MS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03080D">
        <w:rPr>
          <w:rFonts w:ascii="Times New Roman" w:eastAsia="Arial Unicode MS" w:hAnsi="Times New Roman" w:cs="Times New Roman"/>
          <w:color w:val="2D2D2D"/>
          <w:spacing w:val="2"/>
          <w:sz w:val="24"/>
          <w:szCs w:val="24"/>
        </w:rPr>
        <w:br/>
      </w:r>
      <w:r w:rsidRPr="0003080D">
        <w:rPr>
          <w:rFonts w:ascii="Times New Roman" w:eastAsia="Arial Unicode MS" w:hAnsi="Times New Roman" w:cs="Times New Roman"/>
          <w:b/>
          <w:color w:val="2D2D2D"/>
          <w:spacing w:val="2"/>
          <w:sz w:val="24"/>
          <w:szCs w:val="24"/>
          <w:shd w:val="clear" w:color="auto" w:fill="FFFFFF"/>
        </w:rPr>
        <w:t>а) в размере 10% от стоимости путевки</w:t>
      </w:r>
      <w:r w:rsidRPr="0003080D">
        <w:rPr>
          <w:rFonts w:ascii="Times New Roman" w:eastAsia="Arial Unicode MS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для детей из семей со среднедушевым доходом от одной до двух величин прожиточного минимума по основным социально-демографическим группам населения в Ивановской области включительно на душу населения в Ивановской области, установленного указом Губернатора Ивановской области на дату обращения за путевкой;</w:t>
      </w:r>
    </w:p>
    <w:p w:rsidR="0003080D" w:rsidRDefault="009867CD" w:rsidP="0003080D">
      <w:pPr>
        <w:spacing w:after="0"/>
        <w:ind w:left="113" w:right="57" w:firstLine="282"/>
        <w:jc w:val="both"/>
        <w:rPr>
          <w:rFonts w:ascii="Times New Roman" w:eastAsia="Arial Unicode MS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03080D">
        <w:rPr>
          <w:rFonts w:ascii="Times New Roman" w:eastAsia="Arial Unicode MS" w:hAnsi="Times New Roman" w:cs="Times New Roman"/>
          <w:color w:val="2D2D2D"/>
          <w:spacing w:val="2"/>
          <w:sz w:val="24"/>
          <w:szCs w:val="24"/>
        </w:rPr>
        <w:br/>
      </w:r>
      <w:r w:rsidRPr="0003080D">
        <w:rPr>
          <w:rFonts w:ascii="Times New Roman" w:eastAsia="Arial Unicode MS" w:hAnsi="Times New Roman" w:cs="Times New Roman"/>
          <w:b/>
          <w:color w:val="2D2D2D"/>
          <w:spacing w:val="2"/>
          <w:sz w:val="24"/>
          <w:szCs w:val="24"/>
          <w:shd w:val="clear" w:color="auto" w:fill="FFFFFF"/>
        </w:rPr>
        <w:t>б) в размере 20% от стоимости путевки</w:t>
      </w:r>
      <w:r w:rsidRPr="0003080D">
        <w:rPr>
          <w:rFonts w:ascii="Times New Roman" w:eastAsia="Arial Unicode MS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для детей из семей со среднедушевым доходом от двух до трех величин прожиточного минимума по основным социально-демографическим группам населения в Ивановской области включительно на душу населения в Ивановской области, установленного указом Губернатора Ивановской области на дату обращения за путевкой;</w:t>
      </w:r>
    </w:p>
    <w:p w:rsidR="0003080D" w:rsidRDefault="009867CD" w:rsidP="0003080D">
      <w:pPr>
        <w:spacing w:after="0"/>
        <w:ind w:left="113" w:right="57" w:firstLine="282"/>
        <w:jc w:val="both"/>
        <w:rPr>
          <w:rFonts w:ascii="Times New Roman" w:eastAsia="Arial Unicode MS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03080D">
        <w:rPr>
          <w:rFonts w:ascii="Times New Roman" w:eastAsia="Arial Unicode MS" w:hAnsi="Times New Roman" w:cs="Times New Roman"/>
          <w:color w:val="2D2D2D"/>
          <w:spacing w:val="2"/>
          <w:sz w:val="24"/>
          <w:szCs w:val="24"/>
        </w:rPr>
        <w:br/>
      </w:r>
      <w:r w:rsidRPr="0003080D">
        <w:rPr>
          <w:rFonts w:ascii="Times New Roman" w:eastAsia="Arial Unicode MS" w:hAnsi="Times New Roman" w:cs="Times New Roman"/>
          <w:b/>
          <w:color w:val="2D2D2D"/>
          <w:spacing w:val="2"/>
          <w:sz w:val="24"/>
          <w:szCs w:val="24"/>
          <w:shd w:val="clear" w:color="auto" w:fill="FFFFFF"/>
        </w:rPr>
        <w:t>в) в размере 30% от стоимости путевки</w:t>
      </w:r>
      <w:r w:rsidRPr="0003080D">
        <w:rPr>
          <w:rFonts w:ascii="Times New Roman" w:eastAsia="Arial Unicode MS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для детей из семей со среднедушевым доходом свыше трех величин прожиточного минимума по основным социально-демографическим группам населения в Ивановской области включительно на душу населения в Ивановской области, установленного указом Губернатора Ивановской области на дату обращения за путевкой.</w:t>
      </w:r>
      <w:r w:rsidRPr="0003080D">
        <w:rPr>
          <w:rFonts w:ascii="Times New Roman" w:eastAsia="Arial Unicode MS" w:hAnsi="Times New Roman" w:cs="Times New Roman"/>
          <w:color w:val="2D2D2D"/>
          <w:spacing w:val="2"/>
          <w:sz w:val="24"/>
          <w:szCs w:val="24"/>
        </w:rPr>
        <w:br/>
      </w:r>
      <w:r w:rsidRPr="0003080D">
        <w:rPr>
          <w:rFonts w:ascii="Times New Roman" w:eastAsia="Arial Unicode MS" w:hAnsi="Times New Roman" w:cs="Times New Roman"/>
          <w:color w:val="2D2D2D"/>
          <w:spacing w:val="2"/>
          <w:sz w:val="24"/>
          <w:szCs w:val="24"/>
          <w:shd w:val="clear" w:color="auto" w:fill="FFFFFF"/>
        </w:rPr>
        <w:t>Определение состава семьи, видов доходов семьи, учитываемых при исчислении среднедушевого дохода семьи, и исчисление среднедушевого дохода семьи в целях предоставления путевок родителям (законным представителям) осуществляется территориальными органами Департамента социальной защиты населения Ивановской области (далее - территориальные органы) на основании предусмотренных настоящим Порядком документов в соответствии с Порядком учета и исчисления величины среднедушевого дохода семьи, дающего право на получение ежемесячного пособия на ребенка, утвержденным постановлением Правительства Ивановской области от 27.03.2012 N 101-п "Об утверждении Правил обращения за ежемесячным пособием на ребенка, его назначения, выплаты и организации доставки в Ивановской области и Порядка учета и исчисления величины среднедушевого дохода семьи, дающего право на получение ежемесячного пособия на ребенка".</w:t>
      </w:r>
    </w:p>
    <w:p w:rsidR="00AD229F" w:rsidRPr="0003080D" w:rsidRDefault="009867CD" w:rsidP="0003080D">
      <w:pPr>
        <w:spacing w:after="0"/>
        <w:ind w:left="113" w:right="57" w:firstLine="282"/>
        <w:jc w:val="both"/>
        <w:rPr>
          <w:rFonts w:ascii="Times New Roman" w:eastAsia="Arial Unicode MS" w:hAnsi="Times New Roman" w:cs="Times New Roman"/>
          <w:sz w:val="24"/>
          <w:szCs w:val="24"/>
        </w:rPr>
      </w:pPr>
      <w:bookmarkStart w:id="0" w:name="_GoBack"/>
      <w:bookmarkEnd w:id="0"/>
      <w:r w:rsidRPr="0003080D">
        <w:rPr>
          <w:rFonts w:ascii="Times New Roman" w:eastAsia="Arial Unicode MS" w:hAnsi="Times New Roman" w:cs="Times New Roman"/>
          <w:color w:val="2D2D2D"/>
          <w:spacing w:val="2"/>
          <w:sz w:val="24"/>
          <w:szCs w:val="24"/>
        </w:rPr>
        <w:br/>
      </w:r>
      <w:r w:rsidRPr="0003080D">
        <w:rPr>
          <w:rFonts w:ascii="Times New Roman" w:eastAsia="Arial Unicode MS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          Родителями (одним родителем) (законными представителями) ребенка, не представившими(им) сведения, подтверждающие доходы,</w:t>
      </w:r>
      <w:r w:rsidR="002D21E5" w:rsidRPr="0003080D">
        <w:rPr>
          <w:rFonts w:ascii="Times New Roman" w:eastAsia="Arial Unicode MS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оплата будет производиться</w:t>
      </w:r>
      <w:r w:rsidRPr="0003080D">
        <w:rPr>
          <w:rFonts w:ascii="Times New Roman" w:eastAsia="Arial Unicode MS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в размере 30% от стоимости путевки.</w:t>
      </w:r>
    </w:p>
    <w:sectPr w:rsidR="00AD229F" w:rsidRPr="0003080D" w:rsidSect="0003080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9F5"/>
    <w:rsid w:val="0003080D"/>
    <w:rsid w:val="000349F5"/>
    <w:rsid w:val="002D21E5"/>
    <w:rsid w:val="00427CA1"/>
    <w:rsid w:val="00682C81"/>
    <w:rsid w:val="007F1C4B"/>
    <w:rsid w:val="008D1E4E"/>
    <w:rsid w:val="009867CD"/>
    <w:rsid w:val="009A1F51"/>
    <w:rsid w:val="00AD2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Квашнина Ирина Геннадьевна</dc:creator>
  <cp:keywords/>
  <dc:description/>
  <cp:lastModifiedBy>opsd_mad</cp:lastModifiedBy>
  <cp:revision>8</cp:revision>
  <dcterms:created xsi:type="dcterms:W3CDTF">2015-11-24T06:37:00Z</dcterms:created>
  <dcterms:modified xsi:type="dcterms:W3CDTF">2015-12-16T11:14:00Z</dcterms:modified>
</cp:coreProperties>
</file>